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14" w:rsidRPr="006E5029" w:rsidRDefault="00E63214" w:rsidP="00E63214">
      <w:pPr>
        <w:jc w:val="center"/>
        <w:rPr>
          <w:sz w:val="28"/>
        </w:rPr>
      </w:pPr>
      <w:bookmarkStart w:id="0" w:name="_GoBack"/>
      <w:r w:rsidRPr="006E5029">
        <w:rPr>
          <w:sz w:val="28"/>
        </w:rPr>
        <w:t>Общество с ограниченной ответственностью «Медиа Решения»</w:t>
      </w:r>
    </w:p>
    <w:bookmarkEnd w:id="0"/>
    <w:p w:rsidR="006E5029" w:rsidRDefault="00E63214" w:rsidP="00E63214">
      <w:pPr>
        <w:tabs>
          <w:tab w:val="left" w:pos="142"/>
          <w:tab w:val="right" w:pos="9355"/>
        </w:tabs>
        <w:rPr>
          <w:lang w:val="en-US"/>
        </w:rPr>
      </w:pPr>
      <w:r>
        <w:tab/>
      </w:r>
    </w:p>
    <w:p w:rsidR="00E63214" w:rsidRDefault="00E63214" w:rsidP="00E63214">
      <w:pPr>
        <w:tabs>
          <w:tab w:val="left" w:pos="142"/>
          <w:tab w:val="right" w:pos="9355"/>
        </w:tabs>
      </w:pPr>
      <w:r>
        <w:t>Г. Москва</w:t>
      </w:r>
      <w:r>
        <w:tab/>
        <w:t>01.04.2016 год.</w:t>
      </w:r>
    </w:p>
    <w:p w:rsidR="006E5029" w:rsidRDefault="006E5029" w:rsidP="00E63214">
      <w:pPr>
        <w:jc w:val="center"/>
        <w:rPr>
          <w:b/>
          <w:lang w:val="en-US"/>
        </w:rPr>
      </w:pPr>
    </w:p>
    <w:p w:rsidR="00E63214" w:rsidRPr="00E63214" w:rsidRDefault="00E63214" w:rsidP="00E63214">
      <w:pPr>
        <w:jc w:val="center"/>
        <w:rPr>
          <w:b/>
        </w:rPr>
      </w:pPr>
      <w:r w:rsidRPr="00E63214">
        <w:rPr>
          <w:b/>
        </w:rPr>
        <w:t>Публичная Оферта</w:t>
      </w:r>
    </w:p>
    <w:tbl>
      <w:tblPr>
        <w:tblW w:w="11240" w:type="dxa"/>
        <w:tblInd w:w="-1358" w:type="dxa"/>
        <w:tblLook w:val="04A0" w:firstRow="1" w:lastRow="0" w:firstColumn="1" w:lastColumn="0" w:noHBand="0" w:noVBand="1"/>
      </w:tblPr>
      <w:tblGrid>
        <w:gridCol w:w="11240"/>
      </w:tblGrid>
      <w:tr w:rsidR="00E63214" w:rsidRPr="00E63214" w:rsidTr="00E63214">
        <w:trPr>
          <w:trHeight w:val="390"/>
        </w:trPr>
        <w:tc>
          <w:tcPr>
            <w:tcW w:w="1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5029" w:rsidRDefault="006E5029" w:rsidP="00E63214">
            <w:pPr>
              <w:spacing w:after="0" w:line="240" w:lineRule="auto"/>
              <w:ind w:firstLine="649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6E5029" w:rsidRDefault="006E5029" w:rsidP="00E63214">
            <w:pPr>
              <w:spacing w:after="0" w:line="240" w:lineRule="auto"/>
              <w:ind w:firstLine="649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E63214" w:rsidRPr="00E63214" w:rsidRDefault="00E63214" w:rsidP="00E63214">
            <w:pPr>
              <w:spacing w:after="0" w:line="240" w:lineRule="auto"/>
              <w:ind w:firstLine="6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Настоящая Оферта размещается в сети Интернет на сайте Исполнителя: www.media-active.ru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   Общие положения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1.1. Данный документ является официальным предложением (публичной Офертой) Общества с ограниченной ответственностью «Медиа Решения» (сокращенн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ООО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«Медиа Решения») далее по тексту — «Исполнитель», и содержит все существенные условия договора возмездного оказания услуг на размещение информационных материалов на сайте www.media-active.ru — Далее по тексту Договор оказания услуг.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1.2.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пунктом 2 статьи 437 Гражданского Кодекса Российской Федерации (ГК РФ) в случае принятия изложенных ниже условий и оплаты услуг, юридическое лицо или индивидуальный предприниматель,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— Сторонами Договора оказания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услуг.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1.3. Договор оказания услуг, представленный на сайте www.media-active.ru является публичной Офертой в соответствии со статьей 435 и частью 2 статьи 437 ГК РФ.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1.4. В связи с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вышеизложенным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внимательно прочитайте текст настоящей Оферты. Если Вы не согласны с каким-либо пунктом настоящей Оферты, Исполнитель предлагает Вам отказаться от использования услуг.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 Термины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настоящей Оферте нижеприведенные термины используются в следующем значении: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2.1 Оферта — настоящий документ, опубликованный в сети Интернет на сайте по адресу:  www.media-active.ru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Сеть Интернет или Интернет - всемирная глобальная компьютерная сеть общего доступа.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Рекламные материалы или реклама - информация, распространяемая в сети Интернет, адресованная неопределенному кругу лиц и направленная на привлечение внимания к объекту рекламирования, формирование и поддержание интереса к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нему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его продвижение на рынке.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Объект рекламирования или бренд - товар, средство его индивидуализации, изготовитель, продавец, рекламодатель и иные лица/объекты, отвечающие требованиям норм Федерального закона «О рекламе», на привлечение внимания к которым направлена реклама.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Рекламодатель - Заказчик/Клиент Заказчика, т.е. лицо, определившее объект рекламирования и (или) содержание рекламы в рамках настоящего Договора.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 информационными носителями рекламы в смысле настоящего Договора понимаются: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графический баннер/баннер - статическое или анимированное изображение (графический блок) определенного размера, формата и технологии создания;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текстовый блок - форматируемый текст, включаемый в Интернет-страницу;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текстово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-графический блок - информационный блок, состоящий из форматированного текста и графического изображения; иные согласованные Сторонами виды информационных носителей.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Интернет-страница - внутренняя страница Интернет-ресурса.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Интернет-ресурс или сайт - совокупность средств и информации, предназначенной для публикации в сети Интернет и отображаемой в определенной текстовой, графической или звуковой формах.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Интернет-ресурс имеет уникальный электронный адрес (название), позволяющий идентифицировать Интернет-ресурс и осуществлять доступ к нему. В рамках настоящего Договора под Интернет-ресурсом понимается следующее: www.________________.ru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 видами размещения рекламы в рамках настоящего Договора понимается следующее: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динамическое размещение/динамика - размещение и показ информационных материалов определенное количество раз на различных Интернет-ресурсах;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статическое размещение/статика - размещение и показ информационных материалов на определенном Интернет-ресурсе в течение определенного срока и/или определенное количество раз;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контекстный показ/контекст - размещение и показ информационных материалов на страницах результатов поиска по ключевым словам.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Медиа-параметры или медиаплан - условия размещения информационных материалов, включающие: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адреса Интернет-ресурсов и/или Интернет-страниц соответствующих Интернет-ресурсов;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описание позиций на соответствующих Интернет-страницах;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количество/частоту показов и (или) длительность размещения рекламы;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информационный носитель;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размещения;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иные параметры размещения рекламы.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Рекламные услуги или Медиа-услуги - осуществляемые Исполнителем действия подготовке к размещению (созданию), размещению и обеспечению фактического наличия рекламных материалов на Интернет-ресурсах. Рекламные услуги, предоставляемые Исполнителем, могут быть следующих видов: </w:t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медиапланирование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(разработка медиа-стратегии, </w:t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медиаплана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размещения рекламных материалов); создание и/или подготовка к размещению, фактическое размещение рекламных материалов в соответствии с </w:t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медиапланом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мониторинг размещения и сбор статистики по позициям размещения рекламных материалов; составление отчета по результатам размещения; иные медиа-услуги.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Другие термины, не определенные в настоящем разделе, трактуются в соответствии с действующим законодательством Российской Федерации. В случае отсутствия однозначного толкования термина в тексте настоящего Договора и/или в нормативных актах действующего законодательства РФ следует руководствоваться толкованием, сложившимся в сети Интернет  (на соответствующих Интернет-ресурсах) и практике делового оборота.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2.2. Акцепт оферты — полное и безоговорочное принятие настоящей Оферты путем осуществления Заказчиком действий, указанных в пункте 4.1 раздела «Стоимость услуг Исполнителя и порядок расчетов» настоящей Оферты. Акцепт оферты означает заключение Договора оказания услуг.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2.3. Информация — описание поставляемых Заказчиком услуг/работ, содержащее необходимые для поставки сведения о самом Заказчике, а именно персональные (контактные) данные Заказчика, а также сведения об ассортименте и стоимости поставляемых Заказчиком услуг/работ.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2.4. Заказчик — юридическое лицо или индивидуальный предприниматель, являющееся Заказчиком услуг Исполнителя по заключённому Договору оказания услуг.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2.5. Договор — договор между Исполнителем и Заказчиком на оказание услуг, который заключается посредством Акцепта оферты.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Предмет Оферты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3.1 Предметом настоящей Оферты является оказание Заказчику на возмездной основе услуг по размещению Информации Заказчика на Сайте Исполнителя, при условии, что она не нарушает положений действующего законодательства Российской Федерации.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Стоимость услуг Исполнителя и порядок расчетов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4.1. Заказчик оплачивает услуги Исполнителя в порядке 100% предоплаты путем перечисления денежных средств на расчетный счет Исполнителя в течение 5 (Пяти) рабочих дней с момента выставления счета-оферты, но не позднее 3х календарных дней до начала периода размещения рекламы на Сайте Исполнителя.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4.2. Стоимость услуг устанавливается в рублях РФ. Обязательства по оплате считаются исполненными Заказчиком с момента списания денежных сре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дств с к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орреспондентского счета банка Заказчика.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Права и обязанности Сторон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5.1. Заказчик обязуется: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5.1.1. Своевременно производить оплату в соответствии с разделом 4 настоящей Оферты.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5.1.2. Подписывать Акты об оказании услуг в течение 5 (пяти) рабочих дней с даты их получения и направлять один экземпляр подписанного Акта Исполнителю или в тот же срок предоставлять мотивированный отказ в письменном виде. В случае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если Заказчик не направит Исполнителю Акт либо возражения в установленный срок, то услуги считаются оказанными надлежащим образом и претензии по поводу оказания услуг не рассматриваются.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5.1.3.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первому письменному требованию Исполнителя предоставить последнему не позднее 3 (Трех) рабочих дней с момента получения такого требования в запрашиваемой форме (в отсканированном виде, или в виде заверенной подписью уполномоченного лица и печатью Заказчика либо в виде нотариально заверенной копии) с целью подтверждения данных, следующие документы в зависимости от организационно-правовой формы Заказчика: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• свидетельство о государственной регистрации юридического лица (Заказчика) и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свидетельство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 (Заказчика);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• свидетельство о государственной регистрации физического лица в качестве индивидуального предпринимателя и уведомление о постановке на учет физического лица в налоговом органе на территории Российской Федерации.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5.2.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Заказчик вправе: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5.2.1. в одностороннем порядке отказаться от размещения рекламы (полностью или частично) либо  приостановить размещение рекламы и по согласованию с Исполнителем внести соответствующие изменения в условия размещения рекламы, уведомив об этом Исполнителя за 5 (пять) календарных дней по факсу или электронной почтой.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5.2.2. не производить оплату услуг в случае нарушения Исполнителем условий предоставления документов, предусмотренных п. 6.3.4 настоящего Договора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вплоть до устранения Исполнителем указанных нарушений.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5.3. Исполнитель обязуется: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5.3.1. приступить к оказанию услуг после выполнения Заказчиком условий п. 4.1. раздела 4 настоящей Оферты и предоставления Рекламных материалов, приведенных в соответствие с требованиями.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5.3.2. В течение 3 (трех) рабочих дней после окончания периода размещения рекламы предоставить Заказчику (по запросу последнего) статистический отчет размещения рекламы. Все статистические отчеты направляются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Исполнителем Заказчику посредством электронной почты.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Статистический отчет должен включать в себя данные о количестве отображений рекламных материалов, количестве переходов по ссылке (</w:t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click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на сайт, расположенный по определенному </w:t>
            </w:r>
            <w:proofErr w:type="spell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web</w:t>
            </w:r>
            <w:proofErr w:type="spell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-адресу (URL) с указанных рекламных материалов, а также любую иную статистическую информацию относительно размещения вышеуказанных рекламных материалов, согласованную Сторонами.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5.3.3. предоставить Заказчику Акты об оказании услуг не позднее 5 (пяти) рабочих дней с даты окончания размещения в 2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двух) экземплярах, подписанные со своей стороны, оформленные в соответствии с требованиями действующего законодательства РФ почтой по адресу, указанному в требовании Заказчика, либо вручаются непосредственно уполномоченному представителю Заказчика.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5.3.4. предоставить Заказчику Акты об оказании услуг не позднее 5 (пятого) числа месяца, следующего за отчетным, в случае, если окончание размещения пришлось на последний день отчетного месяца.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составлении Акта по переходящему рекламному заказу (размещение осуществляется более одного отчетного месяца) стоимость услуг по размещению рекламы в отчетном месяце указывается пропорционально количеству календарных дней фактического оказания услуг в таком отчетном месяце.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5.3.5. в случае своевременного отказа Заказчика от размещения вернуть аванс  Заказчику не позднее 5 (пяти) рабочих дней с даты получения соответствующего письменного требования Заказчика.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5.3.6.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разглашать персональные данные Заказчика, полученные от него в результате регистрации на Сайте либо полученные от него по электронной почте, за исключением случаев, предусмотренных действующим законодательством Российской Федерации.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5.4. Исполнитель имеет право: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5.4.1. не принимать к размещению рекламу в случае, если реклама не соответствует 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согласованным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Сторонами медиа-параметрам. Об отказе в размещении Исполнитель в 3-дневный срок уведомляет Заказчика и предлагает заменить отклоненную рекламу либо привести ее в соответствие с предъявляемыми требованиями;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5.4.2. приостановить оказание услуг в случае несоблюдения Заказчиком требований к рекламе, а также в случае нарушения Заказчиком согласованных условий оплаты рекламных услуг. 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5.4.3. отказать в размещении конкретных рекламных материалов в случае их несоответствия этическим, политическим и тематическим принципам Интернет-ресурсов, а равно требованиям Закона «О рекламе» и нормам действующего законодательства РФ, предварительно письменно уведомив Заказчика о своем решении.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5.4.4.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Изменять в одностороннем порядке условия настоящей Оферты, в том числе стоимость платных услуг, публикуя уведомления о таких изменениях на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Сайте либо измененную редакцию настоящей Оферты, считающуюся принятой Заказчиком при следующем посещении Сайта.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Ответственность Сторон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6.1. За невыполнение или ненадлежащее выполнение обязательств по настоящей Оферте Стороны несут ответственность в соответствии с действующим законодательством РФ и условиями настоящей Оферты.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6.2.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 не несёт ответственности за нарушение условий настоящей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перечисленными, которые могут повлиять на выполнение Исполнителем условий настоящей Оферты и неподконтрольные Исполнителю.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6.3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Заказчик несет полную ответственность за соблюдение положений действующего законодательства Российской Федерации, в том числе положений о рекламе, о защите авторских и смежных прав, об охране товарных знаков и знаков обслуживания, но, не ограничиваясь </w:t>
            </w:r>
            <w:proofErr w:type="gramStart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вышеперечисленным</w:t>
            </w:r>
            <w:proofErr w:type="gramEnd"/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за содержание и форму Информации (информационных материалов).</w:t>
            </w:r>
            <w:r w:rsidRPr="00E63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6.4. Заказчик несет ответственность за содержание и достоверность передачи Информации.</w:t>
            </w:r>
          </w:p>
        </w:tc>
      </w:tr>
      <w:tr w:rsidR="00E63214" w:rsidRPr="00E63214" w:rsidTr="00E63214">
        <w:trPr>
          <w:trHeight w:val="39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82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48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819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214" w:rsidRPr="00E63214" w:rsidTr="00E63214">
        <w:trPr>
          <w:trHeight w:val="230"/>
        </w:trPr>
        <w:tc>
          <w:tcPr>
            <w:tcW w:w="1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214" w:rsidRPr="00E63214" w:rsidRDefault="00E63214" w:rsidP="00E63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013F" w:rsidRDefault="0056013F"/>
    <w:sectPr w:rsidR="0056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7B" w:rsidRDefault="000E467B" w:rsidP="00E63214">
      <w:pPr>
        <w:spacing w:after="0" w:line="240" w:lineRule="auto"/>
      </w:pPr>
      <w:r>
        <w:separator/>
      </w:r>
    </w:p>
  </w:endnote>
  <w:endnote w:type="continuationSeparator" w:id="0">
    <w:p w:rsidR="000E467B" w:rsidRDefault="000E467B" w:rsidP="00E6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7B" w:rsidRDefault="000E467B" w:rsidP="00E63214">
      <w:pPr>
        <w:spacing w:after="0" w:line="240" w:lineRule="auto"/>
      </w:pPr>
      <w:r>
        <w:separator/>
      </w:r>
    </w:p>
  </w:footnote>
  <w:footnote w:type="continuationSeparator" w:id="0">
    <w:p w:rsidR="000E467B" w:rsidRDefault="000E467B" w:rsidP="00E63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14"/>
    <w:rsid w:val="00026ECF"/>
    <w:rsid w:val="0003146D"/>
    <w:rsid w:val="000329D7"/>
    <w:rsid w:val="000555DF"/>
    <w:rsid w:val="00061007"/>
    <w:rsid w:val="000866EA"/>
    <w:rsid w:val="000E467B"/>
    <w:rsid w:val="000F2106"/>
    <w:rsid w:val="000F6885"/>
    <w:rsid w:val="00105F9E"/>
    <w:rsid w:val="00155B34"/>
    <w:rsid w:val="001A357C"/>
    <w:rsid w:val="001B092A"/>
    <w:rsid w:val="001B5E5B"/>
    <w:rsid w:val="001D127F"/>
    <w:rsid w:val="001E1628"/>
    <w:rsid w:val="00250470"/>
    <w:rsid w:val="00292CB5"/>
    <w:rsid w:val="002A749A"/>
    <w:rsid w:val="00344ABF"/>
    <w:rsid w:val="00347339"/>
    <w:rsid w:val="00352AC7"/>
    <w:rsid w:val="00357455"/>
    <w:rsid w:val="003D13B3"/>
    <w:rsid w:val="003E0A9E"/>
    <w:rsid w:val="004025A0"/>
    <w:rsid w:val="00435E88"/>
    <w:rsid w:val="00453837"/>
    <w:rsid w:val="00471EC1"/>
    <w:rsid w:val="004749BB"/>
    <w:rsid w:val="0048652E"/>
    <w:rsid w:val="004A0EB9"/>
    <w:rsid w:val="004A33CE"/>
    <w:rsid w:val="004C6634"/>
    <w:rsid w:val="004F39CE"/>
    <w:rsid w:val="005243C0"/>
    <w:rsid w:val="00536BC6"/>
    <w:rsid w:val="0056013F"/>
    <w:rsid w:val="00593E29"/>
    <w:rsid w:val="005C3113"/>
    <w:rsid w:val="006067BD"/>
    <w:rsid w:val="00606CC9"/>
    <w:rsid w:val="00611F19"/>
    <w:rsid w:val="00612EA9"/>
    <w:rsid w:val="006E3D7B"/>
    <w:rsid w:val="006E5029"/>
    <w:rsid w:val="007236F5"/>
    <w:rsid w:val="00734A6C"/>
    <w:rsid w:val="00743800"/>
    <w:rsid w:val="007813F4"/>
    <w:rsid w:val="007B3E29"/>
    <w:rsid w:val="007B6CB8"/>
    <w:rsid w:val="007C02E0"/>
    <w:rsid w:val="007C40EA"/>
    <w:rsid w:val="00825F92"/>
    <w:rsid w:val="00830C68"/>
    <w:rsid w:val="00833FB0"/>
    <w:rsid w:val="00874983"/>
    <w:rsid w:val="008B52A4"/>
    <w:rsid w:val="008F6CF6"/>
    <w:rsid w:val="00903A90"/>
    <w:rsid w:val="00907564"/>
    <w:rsid w:val="00984B6E"/>
    <w:rsid w:val="009A29A8"/>
    <w:rsid w:val="009D29C2"/>
    <w:rsid w:val="00A43D5A"/>
    <w:rsid w:val="00A84235"/>
    <w:rsid w:val="00A95A94"/>
    <w:rsid w:val="00AB7D9F"/>
    <w:rsid w:val="00AC3459"/>
    <w:rsid w:val="00AD4CBE"/>
    <w:rsid w:val="00B120B4"/>
    <w:rsid w:val="00B27A6B"/>
    <w:rsid w:val="00B51E48"/>
    <w:rsid w:val="00B6353C"/>
    <w:rsid w:val="00B9331C"/>
    <w:rsid w:val="00BB7176"/>
    <w:rsid w:val="00BD53CD"/>
    <w:rsid w:val="00BF4993"/>
    <w:rsid w:val="00C37770"/>
    <w:rsid w:val="00C46A59"/>
    <w:rsid w:val="00C640D6"/>
    <w:rsid w:val="00C84491"/>
    <w:rsid w:val="00C91633"/>
    <w:rsid w:val="00CC192D"/>
    <w:rsid w:val="00CD76D1"/>
    <w:rsid w:val="00D12D50"/>
    <w:rsid w:val="00D52784"/>
    <w:rsid w:val="00D71B02"/>
    <w:rsid w:val="00D840FC"/>
    <w:rsid w:val="00DE4BA4"/>
    <w:rsid w:val="00DE658B"/>
    <w:rsid w:val="00E358CA"/>
    <w:rsid w:val="00E543E1"/>
    <w:rsid w:val="00E5739C"/>
    <w:rsid w:val="00E63214"/>
    <w:rsid w:val="00E75EA0"/>
    <w:rsid w:val="00EC3201"/>
    <w:rsid w:val="00ED693F"/>
    <w:rsid w:val="00F460D4"/>
    <w:rsid w:val="00F8059D"/>
    <w:rsid w:val="00F97A1E"/>
    <w:rsid w:val="00FD0FBA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214"/>
  </w:style>
  <w:style w:type="paragraph" w:styleId="a5">
    <w:name w:val="footer"/>
    <w:basedOn w:val="a"/>
    <w:link w:val="a6"/>
    <w:uiPriority w:val="99"/>
    <w:unhideWhenUsed/>
    <w:rsid w:val="00E6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214"/>
  </w:style>
  <w:style w:type="paragraph" w:styleId="a5">
    <w:name w:val="footer"/>
    <w:basedOn w:val="a"/>
    <w:link w:val="a6"/>
    <w:uiPriority w:val="99"/>
    <w:unhideWhenUsed/>
    <w:rsid w:val="00E6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2001</Words>
  <Characters>11409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Расулов</dc:creator>
  <cp:lastModifiedBy>Марат Расулов</cp:lastModifiedBy>
  <cp:revision>2</cp:revision>
  <dcterms:created xsi:type="dcterms:W3CDTF">2016-04-28T15:53:00Z</dcterms:created>
  <dcterms:modified xsi:type="dcterms:W3CDTF">2016-04-28T15:58:00Z</dcterms:modified>
</cp:coreProperties>
</file>